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1F4383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09.01.2019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484B2A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  <w:r w:rsidR="001F4383">
              <w:rPr>
                <w:rFonts w:ascii="Times New Roman" w:eastAsia="Calibri" w:hAnsi="Times New Roman"/>
                <w:b/>
                <w:sz w:val="28"/>
                <w:szCs w:val="28"/>
              </w:rPr>
              <w:t>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70613" w:rsidRPr="00B70613" w:rsidRDefault="00F0534A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методики </w:t>
      </w:r>
      <w:r w:rsidR="00571973" w:rsidRPr="00B70613">
        <w:rPr>
          <w:rFonts w:ascii="Times New Roman" w:hAnsi="Times New Roman"/>
          <w:sz w:val="24"/>
          <w:szCs w:val="24"/>
        </w:rPr>
        <w:t xml:space="preserve">расчета нормативов </w:t>
      </w:r>
    </w:p>
    <w:p w:rsidR="00B70613" w:rsidRPr="00B70613" w:rsidRDefault="00571973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613">
        <w:rPr>
          <w:rFonts w:ascii="Times New Roman" w:hAnsi="Times New Roman"/>
          <w:sz w:val="24"/>
          <w:szCs w:val="24"/>
        </w:rPr>
        <w:t xml:space="preserve">расходов бюджета городского округа Пущино  </w:t>
      </w:r>
    </w:p>
    <w:p w:rsidR="00B70613" w:rsidRPr="00B70613" w:rsidRDefault="00571973" w:rsidP="00D40CFC">
      <w:pPr>
        <w:spacing w:after="0" w:line="240" w:lineRule="auto"/>
        <w:jc w:val="center"/>
        <w:rPr>
          <w:rFonts w:ascii="Times New Roman" w:hAnsi="Times New Roman"/>
        </w:rPr>
      </w:pPr>
      <w:r w:rsidRPr="00B70613">
        <w:rPr>
          <w:rFonts w:ascii="Times New Roman" w:hAnsi="Times New Roman"/>
          <w:sz w:val="24"/>
          <w:szCs w:val="24"/>
        </w:rPr>
        <w:t xml:space="preserve">в </w:t>
      </w:r>
      <w:r w:rsidR="00F0534A" w:rsidRPr="00B70613">
        <w:rPr>
          <w:rFonts w:ascii="Times New Roman" w:hAnsi="Times New Roman"/>
          <w:sz w:val="24"/>
          <w:szCs w:val="24"/>
        </w:rPr>
        <w:t xml:space="preserve">сфере </w:t>
      </w:r>
      <w:r w:rsidR="00F0534A" w:rsidRPr="00B70613">
        <w:rPr>
          <w:rFonts w:ascii="Times New Roman" w:hAnsi="Times New Roman"/>
        </w:rPr>
        <w:t>потребительского</w:t>
      </w:r>
      <w:r w:rsidRPr="00B70613">
        <w:rPr>
          <w:rFonts w:ascii="Times New Roman" w:hAnsi="Times New Roman"/>
        </w:rPr>
        <w:t xml:space="preserve"> рынка и услуг, </w:t>
      </w:r>
    </w:p>
    <w:p w:rsidR="00D40CFC" w:rsidRPr="00B70613" w:rsidRDefault="00571973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613">
        <w:rPr>
          <w:rFonts w:ascii="Times New Roman" w:hAnsi="Times New Roman"/>
        </w:rPr>
        <w:t xml:space="preserve">применяемых при расчетах </w:t>
      </w:r>
      <w:r w:rsidRPr="00B70613">
        <w:rPr>
          <w:rFonts w:ascii="Times New Roman" w:hAnsi="Times New Roman"/>
          <w:sz w:val="24"/>
          <w:szCs w:val="24"/>
        </w:rPr>
        <w:t>бюджетных ассигнований</w:t>
      </w: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534A" w:rsidRDefault="00F0534A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206" w:rsidRPr="00B64056" w:rsidRDefault="002E3206" w:rsidP="00B64056">
      <w:pPr>
        <w:pStyle w:val="ConsPlusTitle"/>
        <w:jc w:val="both"/>
        <w:rPr>
          <w:b w:val="0"/>
        </w:rPr>
      </w:pPr>
      <w:r w:rsidRPr="00B64056">
        <w:rPr>
          <w:b w:val="0"/>
        </w:rPr>
        <w:t>Руководствуясь  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постановлением Правительства Московской</w:t>
      </w:r>
      <w:r w:rsidR="00F0534A">
        <w:rPr>
          <w:b w:val="0"/>
        </w:rPr>
        <w:t xml:space="preserve"> области от 06.09.2017 №</w:t>
      </w:r>
      <w:r w:rsidRPr="00B64056">
        <w:rPr>
          <w:b w:val="0"/>
        </w:rPr>
        <w:t xml:space="preserve"> 741/31 </w:t>
      </w:r>
      <w:r w:rsidR="00B64056" w:rsidRPr="00B64056">
        <w:rPr>
          <w:b w:val="0"/>
        </w:rPr>
        <w:t>«Об утверждении методики расчета нормативов  расходов бюджетов муниципальных образований Московской области в сфере потребительского рынка и услуг, применяемых при расчетах межбюджетных трансфертов, и внесении изменений в некоторые нормативные правовые акты пр</w:t>
      </w:r>
      <w:r w:rsidR="00F0534A">
        <w:rPr>
          <w:b w:val="0"/>
        </w:rPr>
        <w:t>авительства Московской области»,</w:t>
      </w:r>
    </w:p>
    <w:p w:rsidR="002E3206" w:rsidRDefault="002E3206" w:rsidP="002E3206">
      <w:pPr>
        <w:pStyle w:val="ConsPlusNormal"/>
        <w:jc w:val="both"/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F05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06" w:rsidRPr="005020A2" w:rsidRDefault="002E3206" w:rsidP="005020A2">
      <w:pPr>
        <w:pStyle w:val="ConsPlusTitle"/>
        <w:numPr>
          <w:ilvl w:val="0"/>
          <w:numId w:val="4"/>
        </w:numPr>
        <w:ind w:left="0" w:firstLine="851"/>
        <w:jc w:val="both"/>
        <w:rPr>
          <w:b w:val="0"/>
        </w:rPr>
      </w:pPr>
      <w:r w:rsidRPr="005020A2">
        <w:rPr>
          <w:b w:val="0"/>
        </w:rPr>
        <w:t>Утвердить методику расчета</w:t>
      </w:r>
      <w:r w:rsidR="00571973" w:rsidRPr="005020A2">
        <w:rPr>
          <w:b w:val="0"/>
        </w:rPr>
        <w:t xml:space="preserve"> </w:t>
      </w:r>
      <w:r w:rsidRPr="005020A2">
        <w:rPr>
          <w:b w:val="0"/>
        </w:rPr>
        <w:t xml:space="preserve">нормативов расходов бюджета городского округа Пущино в сфере </w:t>
      </w:r>
      <w:r w:rsidR="00B64056" w:rsidRPr="005020A2">
        <w:rPr>
          <w:b w:val="0"/>
        </w:rPr>
        <w:t xml:space="preserve">потребительского рынка и услуг, применяемых при расчетах </w:t>
      </w:r>
      <w:r w:rsidRPr="005020A2">
        <w:rPr>
          <w:b w:val="0"/>
        </w:rPr>
        <w:t xml:space="preserve">бюджетных ассигнований согласно </w:t>
      </w:r>
      <w:r w:rsidR="00F0534A" w:rsidRPr="005020A2">
        <w:rPr>
          <w:b w:val="0"/>
        </w:rPr>
        <w:t>п</w:t>
      </w:r>
      <w:r w:rsidRPr="005020A2">
        <w:rPr>
          <w:b w:val="0"/>
        </w:rPr>
        <w:t>риложению к настоящему постановлению</w:t>
      </w:r>
      <w:r w:rsidR="00571973" w:rsidRPr="005020A2">
        <w:rPr>
          <w:b w:val="0"/>
        </w:rPr>
        <w:t>.</w:t>
      </w:r>
    </w:p>
    <w:p w:rsidR="005020A2" w:rsidRPr="005020A2" w:rsidRDefault="005020A2" w:rsidP="005020A2">
      <w:pPr>
        <w:pStyle w:val="ConsPlusTitle"/>
        <w:numPr>
          <w:ilvl w:val="0"/>
          <w:numId w:val="4"/>
        </w:numPr>
        <w:ind w:left="0" w:firstLine="851"/>
        <w:jc w:val="both"/>
        <w:rPr>
          <w:b w:val="0"/>
        </w:rPr>
      </w:pPr>
      <w:r w:rsidRPr="005020A2">
        <w:rPr>
          <w:b w:val="0"/>
        </w:rPr>
        <w:t>Установить норматив расходов на содержание кладбищ на территории городского округа Пущино в размере 129230,77 руб./га в год.</w:t>
      </w:r>
    </w:p>
    <w:p w:rsidR="005020A2" w:rsidRPr="005020A2" w:rsidRDefault="00B70613" w:rsidP="005020A2">
      <w:pPr>
        <w:pStyle w:val="ConsPlusTitle"/>
        <w:numPr>
          <w:ilvl w:val="0"/>
          <w:numId w:val="4"/>
        </w:numPr>
        <w:ind w:left="0" w:firstLine="851"/>
        <w:jc w:val="both"/>
        <w:rPr>
          <w:b w:val="0"/>
        </w:rPr>
      </w:pPr>
      <w:r w:rsidRPr="005020A2">
        <w:rPr>
          <w:b w:val="0"/>
        </w:rPr>
        <w:t>Общему отделу</w:t>
      </w:r>
      <w:r w:rsidR="00D40CFC" w:rsidRPr="005020A2">
        <w:rPr>
          <w:b w:val="0"/>
        </w:rPr>
        <w:t xml:space="preserve"> Администрации </w:t>
      </w:r>
      <w:r w:rsidR="00571973" w:rsidRPr="005020A2">
        <w:rPr>
          <w:b w:val="0"/>
        </w:rPr>
        <w:t>городского округа</w:t>
      </w:r>
      <w:r w:rsidR="00D40CFC" w:rsidRPr="005020A2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 w:rsidR="00A3041A" w:rsidRPr="005020A2">
        <w:rPr>
          <w:b w:val="0"/>
        </w:rPr>
        <w:t>ского округа</w:t>
      </w:r>
      <w:r w:rsidR="00D40CFC" w:rsidRPr="005020A2">
        <w:rPr>
          <w:b w:val="0"/>
        </w:rPr>
        <w:t xml:space="preserve"> Пущино Московской области в сети Интернет.</w:t>
      </w:r>
      <w:r w:rsidR="005020A2" w:rsidRPr="005020A2">
        <w:rPr>
          <w:b w:val="0"/>
        </w:rPr>
        <w:t xml:space="preserve"> </w:t>
      </w:r>
    </w:p>
    <w:p w:rsidR="00D40CFC" w:rsidRPr="005020A2" w:rsidRDefault="00D40CFC" w:rsidP="005020A2">
      <w:pPr>
        <w:pStyle w:val="ConsPlusTitle"/>
        <w:numPr>
          <w:ilvl w:val="0"/>
          <w:numId w:val="4"/>
        </w:numPr>
        <w:ind w:left="0" w:firstLine="851"/>
        <w:jc w:val="both"/>
        <w:rPr>
          <w:b w:val="0"/>
        </w:rPr>
      </w:pPr>
      <w:r w:rsidRPr="005020A2">
        <w:rPr>
          <w:b w:val="0"/>
        </w:rPr>
        <w:t xml:space="preserve">Контроль за </w:t>
      </w:r>
      <w:r w:rsidR="009952F5" w:rsidRPr="005020A2">
        <w:rPr>
          <w:b w:val="0"/>
        </w:rPr>
        <w:t>ис</w:t>
      </w:r>
      <w:r w:rsidRPr="005020A2">
        <w:rPr>
          <w:b w:val="0"/>
        </w:rPr>
        <w:t xml:space="preserve">полнением настоящего постановления возложить на заместителя руководителя Администрации </w:t>
      </w:r>
      <w:r w:rsidR="002E3206" w:rsidRPr="005020A2">
        <w:rPr>
          <w:b w:val="0"/>
        </w:rPr>
        <w:t>Донца</w:t>
      </w:r>
      <w:r w:rsidR="00F0534A" w:rsidRPr="005020A2">
        <w:rPr>
          <w:b w:val="0"/>
        </w:rPr>
        <w:t xml:space="preserve"> В.П.</w:t>
      </w:r>
    </w:p>
    <w:p w:rsidR="00D40CFC" w:rsidRPr="005020A2" w:rsidRDefault="00D40CFC" w:rsidP="005020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руководителя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Ю.А. Фомина</w:t>
      </w:r>
      <w:r>
        <w:rPr>
          <w:rFonts w:ascii="Times New Roman" w:hAnsi="Times New Roman"/>
          <w:sz w:val="24"/>
          <w:szCs w:val="24"/>
        </w:rPr>
        <w:tab/>
      </w: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2E3206" w:rsidRDefault="002E3206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4B3828" w:rsidRDefault="004B3828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534A" w:rsidRDefault="004B3828" w:rsidP="00F0534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/>
          <w:sz w:val="24"/>
          <w:szCs w:val="24"/>
        </w:rPr>
      </w:pPr>
      <w:r w:rsidRPr="00B64056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4B3828" w:rsidRPr="00B64056" w:rsidRDefault="00F0534A" w:rsidP="00F0534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B3828" w:rsidRPr="00B64056">
        <w:rPr>
          <w:rFonts w:ascii="Times New Roman" w:hAnsi="Times New Roman"/>
          <w:sz w:val="24"/>
          <w:szCs w:val="24"/>
        </w:rPr>
        <w:t>городского округа Пущино</w:t>
      </w:r>
    </w:p>
    <w:p w:rsidR="004B3828" w:rsidRPr="00B64056" w:rsidRDefault="004B3828" w:rsidP="00F0534A">
      <w:pPr>
        <w:suppressAutoHyphens/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hAnsi="Times New Roman"/>
          <w:sz w:val="24"/>
          <w:szCs w:val="24"/>
        </w:rPr>
      </w:pPr>
      <w:r w:rsidRPr="00B64056">
        <w:rPr>
          <w:rFonts w:ascii="Times New Roman" w:hAnsi="Times New Roman"/>
          <w:sz w:val="24"/>
          <w:szCs w:val="24"/>
        </w:rPr>
        <w:t xml:space="preserve">от </w:t>
      </w:r>
      <w:r w:rsidR="001F4383">
        <w:rPr>
          <w:rFonts w:ascii="Times New Roman" w:hAnsi="Times New Roman"/>
          <w:sz w:val="24"/>
          <w:szCs w:val="24"/>
        </w:rPr>
        <w:t xml:space="preserve">09.01.2019 </w:t>
      </w:r>
      <w:r w:rsidR="007A13C6">
        <w:rPr>
          <w:rFonts w:ascii="Times New Roman" w:hAnsi="Times New Roman"/>
          <w:sz w:val="24"/>
          <w:szCs w:val="24"/>
        </w:rPr>
        <w:t>№</w:t>
      </w:r>
      <w:r w:rsidR="001F4383">
        <w:rPr>
          <w:rFonts w:ascii="Times New Roman" w:hAnsi="Times New Roman"/>
          <w:sz w:val="24"/>
          <w:szCs w:val="24"/>
        </w:rPr>
        <w:t xml:space="preserve"> </w:t>
      </w:r>
      <w:r w:rsidR="00484B2A">
        <w:rPr>
          <w:rFonts w:ascii="Times New Roman" w:hAnsi="Times New Roman"/>
          <w:sz w:val="24"/>
          <w:szCs w:val="24"/>
        </w:rPr>
        <w:t>9</w:t>
      </w:r>
      <w:r w:rsidR="001F4383">
        <w:rPr>
          <w:rFonts w:ascii="Times New Roman" w:hAnsi="Times New Roman"/>
          <w:sz w:val="24"/>
          <w:szCs w:val="24"/>
        </w:rPr>
        <w:t>-п</w:t>
      </w:r>
    </w:p>
    <w:p w:rsidR="004B3828" w:rsidRPr="00B64056" w:rsidRDefault="004B3828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828" w:rsidRPr="00A3041A" w:rsidRDefault="004B3828" w:rsidP="004B3828">
      <w:pPr>
        <w:pStyle w:val="ConsPlusTitle"/>
        <w:jc w:val="center"/>
        <w:rPr>
          <w:sz w:val="20"/>
          <w:szCs w:val="20"/>
        </w:rPr>
      </w:pPr>
      <w:r w:rsidRPr="00A3041A">
        <w:rPr>
          <w:sz w:val="20"/>
          <w:szCs w:val="20"/>
        </w:rPr>
        <w:t>МЕТОДИКА</w:t>
      </w:r>
    </w:p>
    <w:p w:rsidR="004B3828" w:rsidRPr="00A3041A" w:rsidRDefault="004B3828" w:rsidP="004B3828">
      <w:pPr>
        <w:pStyle w:val="ConsPlusTitle"/>
        <w:jc w:val="center"/>
        <w:rPr>
          <w:sz w:val="20"/>
          <w:szCs w:val="20"/>
        </w:rPr>
      </w:pPr>
      <w:r w:rsidRPr="00A3041A">
        <w:rPr>
          <w:sz w:val="20"/>
          <w:szCs w:val="20"/>
        </w:rPr>
        <w:t>РАСЧЕТА НОРМАТИВОВ РАСХОДОВ БЮДЖЕТ</w:t>
      </w:r>
      <w:r w:rsidR="00E96148" w:rsidRPr="00A3041A">
        <w:rPr>
          <w:sz w:val="20"/>
          <w:szCs w:val="20"/>
        </w:rPr>
        <w:t>А</w:t>
      </w:r>
      <w:r w:rsidRPr="00A3041A">
        <w:rPr>
          <w:sz w:val="20"/>
          <w:szCs w:val="20"/>
        </w:rPr>
        <w:t xml:space="preserve"> </w:t>
      </w:r>
      <w:r w:rsidR="00E96148" w:rsidRPr="00A3041A">
        <w:rPr>
          <w:sz w:val="20"/>
          <w:szCs w:val="20"/>
        </w:rPr>
        <w:t xml:space="preserve"> ГОРОДСКОГО ОКРУГА ПУЩИНО </w:t>
      </w:r>
      <w:r w:rsidRPr="00A3041A">
        <w:rPr>
          <w:sz w:val="20"/>
          <w:szCs w:val="20"/>
        </w:rPr>
        <w:t xml:space="preserve"> В СФЕРЕ ПОТРЕБИТЕЛЬСКОГО</w:t>
      </w:r>
      <w:r w:rsidR="00A3041A">
        <w:rPr>
          <w:sz w:val="20"/>
          <w:szCs w:val="20"/>
        </w:rPr>
        <w:t xml:space="preserve"> </w:t>
      </w:r>
      <w:r w:rsidRPr="00A3041A">
        <w:rPr>
          <w:sz w:val="20"/>
          <w:szCs w:val="20"/>
        </w:rPr>
        <w:t>РЫНКА И УСЛУГ, ПРИМЕНЯЕМЫХ ПРИ РАСЧЕТ</w:t>
      </w:r>
      <w:r w:rsidR="00A3041A">
        <w:rPr>
          <w:sz w:val="20"/>
          <w:szCs w:val="20"/>
        </w:rPr>
        <w:t>АХ</w:t>
      </w:r>
    </w:p>
    <w:p w:rsidR="00571973" w:rsidRPr="00A3041A" w:rsidRDefault="00571973" w:rsidP="004B382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3041A">
        <w:rPr>
          <w:rFonts w:ascii="Times New Roman" w:hAnsi="Times New Roman" w:cs="Times New Roman"/>
          <w:b/>
        </w:rPr>
        <w:t xml:space="preserve">БЮДЖЕТНЫХ АССИГНОВАНИЙ </w:t>
      </w:r>
    </w:p>
    <w:p w:rsidR="00571973" w:rsidRDefault="00571973" w:rsidP="004B38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1.1. Методика расчета нормативов расходов бюджет</w:t>
      </w:r>
      <w:r w:rsidR="00B64056">
        <w:rPr>
          <w:rFonts w:ascii="Times New Roman" w:hAnsi="Times New Roman" w:cs="Times New Roman"/>
          <w:sz w:val="24"/>
          <w:szCs w:val="24"/>
        </w:rPr>
        <w:t>а</w:t>
      </w:r>
      <w:r w:rsidRPr="00B64056">
        <w:rPr>
          <w:rFonts w:ascii="Times New Roman" w:hAnsi="Times New Roman" w:cs="Times New Roman"/>
          <w:sz w:val="24"/>
          <w:szCs w:val="24"/>
        </w:rPr>
        <w:t xml:space="preserve"> </w:t>
      </w:r>
      <w:r w:rsidR="00B6405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0534A">
        <w:rPr>
          <w:rFonts w:ascii="Times New Roman" w:hAnsi="Times New Roman" w:cs="Times New Roman"/>
          <w:sz w:val="24"/>
          <w:szCs w:val="24"/>
        </w:rPr>
        <w:t xml:space="preserve">Пущино </w:t>
      </w:r>
      <w:r w:rsidR="00F0534A" w:rsidRPr="00B64056">
        <w:rPr>
          <w:rFonts w:ascii="Times New Roman" w:hAnsi="Times New Roman" w:cs="Times New Roman"/>
          <w:sz w:val="24"/>
          <w:szCs w:val="24"/>
        </w:rPr>
        <w:t>в</w:t>
      </w:r>
      <w:r w:rsidRPr="00B64056">
        <w:rPr>
          <w:rFonts w:ascii="Times New Roman" w:hAnsi="Times New Roman" w:cs="Times New Roman"/>
          <w:sz w:val="24"/>
          <w:szCs w:val="24"/>
        </w:rPr>
        <w:t xml:space="preserve"> сфере потребительского рынка и услуг, применяемых при расчетах </w:t>
      </w:r>
      <w:r w:rsidR="00571973" w:rsidRPr="00571973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571973" w:rsidRPr="00E2067C">
        <w:rPr>
          <w:sz w:val="24"/>
          <w:szCs w:val="24"/>
        </w:rPr>
        <w:t xml:space="preserve"> </w:t>
      </w:r>
      <w:r w:rsidRPr="00B64056">
        <w:rPr>
          <w:rFonts w:ascii="Times New Roman" w:hAnsi="Times New Roman" w:cs="Times New Roman"/>
          <w:sz w:val="24"/>
          <w:szCs w:val="24"/>
        </w:rPr>
        <w:t>(далее - Методика), разработана в соответствии с законодательством Российской Федерации, законодательством Московской области.</w:t>
      </w:r>
    </w:p>
    <w:p w:rsidR="00571973" w:rsidRPr="00571973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 xml:space="preserve">1.2. </w:t>
      </w:r>
      <w:r w:rsidRPr="00571973">
        <w:rPr>
          <w:rFonts w:ascii="Times New Roman" w:hAnsi="Times New Roman" w:cs="Times New Roman"/>
          <w:sz w:val="24"/>
          <w:szCs w:val="24"/>
        </w:rPr>
        <w:t>Нормативы расходов бюджет</w:t>
      </w:r>
      <w:r w:rsidR="00571973" w:rsidRPr="00571973">
        <w:rPr>
          <w:rFonts w:ascii="Times New Roman" w:hAnsi="Times New Roman" w:cs="Times New Roman"/>
          <w:sz w:val="24"/>
          <w:szCs w:val="24"/>
        </w:rPr>
        <w:t>а</w:t>
      </w:r>
      <w:r w:rsidRPr="00571973">
        <w:rPr>
          <w:rFonts w:ascii="Times New Roman" w:hAnsi="Times New Roman" w:cs="Times New Roman"/>
          <w:sz w:val="24"/>
          <w:szCs w:val="24"/>
        </w:rPr>
        <w:t xml:space="preserve"> </w:t>
      </w:r>
      <w:r w:rsidR="00571973" w:rsidRPr="00571973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 w:rsidRPr="00571973">
        <w:rPr>
          <w:rFonts w:ascii="Times New Roman" w:hAnsi="Times New Roman" w:cs="Times New Roman"/>
          <w:sz w:val="24"/>
          <w:szCs w:val="24"/>
        </w:rPr>
        <w:t xml:space="preserve">в сфере потребительского рынка и услуг (далее - нормативы расходов) применяются при </w:t>
      </w:r>
      <w:r w:rsidR="00571973" w:rsidRPr="00571973">
        <w:rPr>
          <w:rFonts w:ascii="Times New Roman" w:hAnsi="Times New Roman" w:cs="Times New Roman"/>
          <w:sz w:val="24"/>
          <w:szCs w:val="24"/>
        </w:rPr>
        <w:t>расчет</w:t>
      </w:r>
      <w:r w:rsidR="00A3041A">
        <w:rPr>
          <w:rFonts w:ascii="Times New Roman" w:hAnsi="Times New Roman" w:cs="Times New Roman"/>
          <w:sz w:val="24"/>
          <w:szCs w:val="24"/>
        </w:rPr>
        <w:t>ах</w:t>
      </w:r>
      <w:r w:rsidR="00571973" w:rsidRPr="00571973">
        <w:rPr>
          <w:rFonts w:ascii="Times New Roman" w:hAnsi="Times New Roman" w:cs="Times New Roman"/>
          <w:sz w:val="24"/>
          <w:szCs w:val="24"/>
        </w:rPr>
        <w:t xml:space="preserve"> бюджетных ассигнований для разработки проекта бюджета городского округа Пущино на очередной финансовый год и плановый период.</w:t>
      </w:r>
    </w:p>
    <w:p w:rsidR="00571973" w:rsidRDefault="00571973" w:rsidP="00F0534A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II. Состав нормативов расходов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2.1. Нормативами расходов в целях настоящей Методики считаются: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норматив расходов на содержание мест захоронений, рассчитываемый в рублях на один гектар площади мест захоронений в 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норматив расходов на транспортировку в морг с мест обнаружения или происшествия</w:t>
      </w:r>
      <w:r w:rsidR="007A13C6">
        <w:rPr>
          <w:rFonts w:ascii="Times New Roman" w:hAnsi="Times New Roman" w:cs="Times New Roman"/>
          <w:sz w:val="24"/>
          <w:szCs w:val="24"/>
        </w:rPr>
        <w:t xml:space="preserve"> </w:t>
      </w:r>
      <w:r w:rsidRPr="00B64056">
        <w:rPr>
          <w:rFonts w:ascii="Times New Roman" w:hAnsi="Times New Roman" w:cs="Times New Roman"/>
          <w:sz w:val="24"/>
          <w:szCs w:val="24"/>
        </w:rPr>
        <w:t>умерших для производства судебно-медицинской экспертизы и патолого-анатомического вскрытия, рассчитываемый в рублях на одну транспортировку.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III. Порядок расчета нормативов расходов на содержание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мест захоронений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3.1. Нормативы расходов на содержание мест захоронений определяются в рублях на один гектар площади мест захоронений в год с учетом изменения уровня цен в прогнозируемом периоде и не учитывают затраты на погребение.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3.1.1. Расходы на содержание мест захоронений определяются исходя из нормативного перечня работ в соответствии с нормативно-технической документацией, определяющей нормы и правила содержания кладбищ.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3.1.2. Расходы на содержание мест захоронений включают в себя затраты на: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работы по содержанию мест захоронений;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зимнюю механизированную уборку проездов, находящихся на территории муниципальных кладбищ либо примыкающих к местам захоронений, используемым только для ритуальных целей;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текущий и капитальный ремонт основных фондов мест захоронений (муниципальных кладбищ).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3.1.3. Работы по содержанию мест захоронений подразделяются на летние и зимние.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Летние работы включают в себя подметание территории, дорог, аллей со сбором и вывозом мусора, поливку дорожек, цветников и газонов; выкашивание газонов вручную, посадку и стрижку зеленых изгородей, уход за деревьями, побелку бордюрного камня; уборку могил, находящихся под охраной государства, и т.д.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lastRenderedPageBreak/>
        <w:t>Зимние работы включают в себя сгребание снега с дорожек и проездов (ручное или механизированное), посыпку песком дорожек и проездов, уборку могил, находящихся под охраной государства.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3.2. Нормативы расходов на работы по содержанию мест захоронений (N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>), на зимнюю механизированную уборку проездов, находящихся на территории муниципальных кладбищ либо примыкающих к местам захоронений, используемым только для ритуальных целей (N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r w:rsidRPr="00B64056">
        <w:rPr>
          <w:rFonts w:ascii="Times New Roman" w:hAnsi="Times New Roman" w:cs="Times New Roman"/>
          <w:sz w:val="24"/>
          <w:szCs w:val="24"/>
        </w:rPr>
        <w:t>), и ремонты основных фондов мест захоронений (муниципальных кладбищ) (N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r w:rsidRPr="00B64056">
        <w:rPr>
          <w:rFonts w:ascii="Times New Roman" w:hAnsi="Times New Roman" w:cs="Times New Roman"/>
          <w:sz w:val="24"/>
          <w:szCs w:val="24"/>
        </w:rPr>
        <w:t>) на прогнозируемый период определяются с учетом индекса-дефлятора по формуле: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 xml:space="preserve"> (N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r w:rsidRPr="00B64056">
        <w:rPr>
          <w:rFonts w:ascii="Times New Roman" w:hAnsi="Times New Roman" w:cs="Times New Roman"/>
          <w:sz w:val="24"/>
          <w:szCs w:val="24"/>
        </w:rPr>
        <w:t>, 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r w:rsidRPr="00B64056">
        <w:rPr>
          <w:rFonts w:ascii="Times New Roman" w:hAnsi="Times New Roman" w:cs="Times New Roman"/>
          <w:sz w:val="24"/>
          <w:szCs w:val="24"/>
        </w:rPr>
        <w:t>) = 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 xml:space="preserve"> (Z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r w:rsidRPr="00B64056">
        <w:rPr>
          <w:rFonts w:ascii="Times New Roman" w:hAnsi="Times New Roman" w:cs="Times New Roman"/>
          <w:sz w:val="24"/>
          <w:szCs w:val="24"/>
        </w:rPr>
        <w:t>, 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r w:rsidRPr="00B64056">
        <w:rPr>
          <w:rFonts w:ascii="Times New Roman" w:hAnsi="Times New Roman" w:cs="Times New Roman"/>
          <w:sz w:val="24"/>
          <w:szCs w:val="24"/>
        </w:rPr>
        <w:t>) x К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ндс</w:t>
      </w:r>
      <w:r w:rsidRPr="00B64056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x j / S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r w:rsidRPr="00B64056">
        <w:rPr>
          <w:rFonts w:ascii="Times New Roman" w:hAnsi="Times New Roman" w:cs="Times New Roman"/>
          <w:sz w:val="24"/>
          <w:szCs w:val="24"/>
        </w:rPr>
        <w:t>, руб./га в год, где: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норматив расходов на работы по содержанию мест захоронений, руб./га в 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норматив расходов на зимнюю механизированную уборку проездов, находящихся на территории муниципальных кладбищ либо примыкающих к местам захоронений, используемых только для ритуальных целей, руб./га в 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N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норматив расходов на ремонт основных фондов мест захоронений (муниципальных кладбищ), руб./га в 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работы по содержанию мест захоронений (без учета НДС), руб./год;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механизированную уборку проездов, осуществляемую сторонними организациями, руб./год;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текущий и капитальный ремонты основных фондов мест захоронений (муниципальных кладбищ), включая природоохранные мероприятия, руб./год;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К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ндс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коэффициент, учитывающий НДС;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S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площадь кладбищ, га;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j - индекс-дефлятор на прогнозируемый финансовый год, установленный Министерством экономического развития Российской Федерации.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3.3. Затраты на работы по содержанию мест захоронений (Z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 xml:space="preserve"> = (Z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+ 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B64056">
        <w:rPr>
          <w:rFonts w:ascii="Times New Roman" w:hAnsi="Times New Roman" w:cs="Times New Roman"/>
          <w:sz w:val="24"/>
          <w:szCs w:val="24"/>
        </w:rPr>
        <w:t xml:space="preserve"> + 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64056">
        <w:rPr>
          <w:rFonts w:ascii="Times New Roman" w:hAnsi="Times New Roman" w:cs="Times New Roman"/>
          <w:sz w:val="24"/>
          <w:szCs w:val="24"/>
        </w:rPr>
        <w:t xml:space="preserve"> + 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B64056">
        <w:rPr>
          <w:rFonts w:ascii="Times New Roman" w:hAnsi="Times New Roman" w:cs="Times New Roman"/>
          <w:sz w:val="24"/>
          <w:szCs w:val="24"/>
        </w:rPr>
        <w:t>) + 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64056">
        <w:rPr>
          <w:rFonts w:ascii="Times New Roman" w:hAnsi="Times New Roman" w:cs="Times New Roman"/>
          <w:sz w:val="24"/>
          <w:szCs w:val="24"/>
        </w:rPr>
        <w:t xml:space="preserve"> x (К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нр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+ К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B64056">
        <w:rPr>
          <w:rFonts w:ascii="Times New Roman" w:hAnsi="Times New Roman" w:cs="Times New Roman"/>
          <w:sz w:val="24"/>
          <w:szCs w:val="24"/>
        </w:rPr>
        <w:t>), руб., где: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работы по содержанию мест захоронений, руб./год;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материальные ресурсы, учитываемые на прогнозируемый финансовый год, руб.;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оплату вывоза мусора, учитываемые на прогнозируемый финансовый год, руб.;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оплату труда работников, занятых на работах по содержанию мест захоронений, руб.;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амортизационные отчисления на полное восстановление основных средств, руб.;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К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нр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коэффициент, учитывающий накладные расходы от фонда оплаты труда основных рабочих;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К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коэффициент, учитывающий величину прибыли от фонда оплаты труда основных рабочих.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3.3.1. Затраты на материальные ресурсы (Z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r w:rsidRPr="00B64056">
        <w:rPr>
          <w:rFonts w:ascii="Times New Roman" w:hAnsi="Times New Roman" w:cs="Times New Roman"/>
          <w:sz w:val="24"/>
          <w:szCs w:val="24"/>
        </w:rPr>
        <w:t>), включая материалы, используемые на технологические цели (песок, гербициды, вода на полив), рассчитываемые исходя из удельных норм расхода материальных ресурсов в соответствии с действующими нормативными документами по следующей формуле:</w:t>
      </w:r>
    </w:p>
    <w:p w:rsidR="004B3828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34A" w:rsidRDefault="00F0534A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34A" w:rsidRPr="00B64056" w:rsidRDefault="00F0534A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90750" cy="476250"/>
            <wp:effectExtent l="19050" t="0" r="0" b="0"/>
            <wp:docPr id="19" name="Рисунок 1" descr="base_14_25466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4_254668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1" name="Рисунок 2" descr="base_14_25466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4_254668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материальные ресурсы;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7650"/>
            <wp:effectExtent l="19050" t="0" r="0" b="0"/>
            <wp:docPr id="3" name="Рисунок 3" descr="base_14_25466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4_254668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норма расхода i-материала, кг (куб. м)/кв. м (га);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4" name="Рисунок 4" descr="base_14_25466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4_254668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объемный показатель использования i-материала, кв. м (га);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52400" cy="247650"/>
            <wp:effectExtent l="19050" t="0" r="0" b="0"/>
            <wp:docPr id="5" name="Рисунок 5" descr="base_14_254668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4_254668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стоимость i-материала за единицу измерения, руб.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 xml:space="preserve">3.3.2. Затраты на оплату вывоза мусора </w:t>
      </w: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6" name="Рисунок 6" descr="base_14_254668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254668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>, рассчитываемые исходя из нормы накопления мусора и установленного тарифа на вывоз твердых бытовых отходов (далее - ТБО) по следующей формуле: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943100" cy="247650"/>
            <wp:effectExtent l="19050" t="0" r="0" b="0"/>
            <wp:docPr id="7" name="Рисунок 7" descr="base_14_254668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4_254668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8" name="Рисунок 8" descr="base_14_254668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254668_327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оплату вывоза мусора;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228600"/>
            <wp:effectExtent l="19050" t="0" r="0" b="0"/>
            <wp:docPr id="9" name="Рисунок 9" descr="base_14_254668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4_254668_3277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норма накопления мусора, куб. м/га в 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10" name="Рисунок 10" descr="base_14_254668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4_254668_3277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площадь кладбища, га;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Т - тариф на вывоз ТБО, руб./куб. м.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 xml:space="preserve">3.3.3. Затраты на оплату труда </w:t>
      </w: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11" name="Рисунок 11" descr="base_14_254668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4_254668_3277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работников по уходу за территорией кладбища с учетом начислений, рассчитываемые исходя из нормативной численности работающих и фактически сложившейся за год, предшествующий году формирования бюджета, среднеотраслевой заработной платы по жилищно-коммунальному хозяйству в целом.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 xml:space="preserve">3.3.4. Амортизационные отчисления на полное восстановление основных средств </w:t>
      </w: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00050" cy="247650"/>
            <wp:effectExtent l="0" t="0" r="0" b="0"/>
            <wp:docPr id="12" name="Рисунок 12" descr="base_14_254668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4_254668_3277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>, рассчитываемые на основе действующих норм амортизационных отчислений и балансовой стоимости основных фондов по группам.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 xml:space="preserve">3.4. Затраты на зимнюю механизированную уборку проездов </w:t>
      </w: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7675" cy="247650"/>
            <wp:effectExtent l="0" t="0" r="0" b="0"/>
            <wp:docPr id="13" name="Рисунок 13" descr="base_14_254668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4_254668_3278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>, находящихся на территории муниципальных кладбищ либо примыкающих к местам захоронений, используемым только для ритуальных целей, определяются по следующей формуле: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514600" cy="266700"/>
            <wp:effectExtent l="19050" t="0" r="0" b="0"/>
            <wp:docPr id="14" name="Рисунок 14" descr="base_14_254668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4_254668_3278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15" name="Рисунок 15" descr="base_14_254668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4_254668_3278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затраты на зимнюю механизированную уборку проездов, руб./год;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6" name="Рисунок 16" descr="base_14_254668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4_254668_3278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стоимость 1 маш./ч работы снегоуборочной техники, руб./ч;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47675" cy="266700"/>
            <wp:effectExtent l="19050" t="0" r="0" b="0"/>
            <wp:docPr id="17" name="Рисунок 17" descr="base_14_254668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4_254668_3278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убираемая от снега площадь дорог и аллей, тыс. кв. м;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Д - количество дней работы в году, учитываемое на прогнозируемый финансовый год;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23825" cy="228600"/>
            <wp:effectExtent l="19050" t="0" r="0" b="0"/>
            <wp:docPr id="18" name="Рисунок 18" descr="base_14_254668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4_254668_3278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056">
        <w:rPr>
          <w:rFonts w:ascii="Times New Roman" w:hAnsi="Times New Roman" w:cs="Times New Roman"/>
          <w:sz w:val="24"/>
          <w:szCs w:val="24"/>
        </w:rPr>
        <w:t xml:space="preserve"> - часовая производительность уборочной техники, тыс. кв. м/ч.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3.5. Затраты на текущий и капитальный ремонты основных фондов мест захоронений (муниципальных кладбищ), включая природоохранные мероприятия (Z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r w:rsidRPr="00B64056">
        <w:rPr>
          <w:rFonts w:ascii="Times New Roman" w:hAnsi="Times New Roman" w:cs="Times New Roman"/>
          <w:sz w:val="24"/>
          <w:szCs w:val="24"/>
        </w:rPr>
        <w:t>), принимаются в размере до двадцати пяти процентов от балансовой стоимости основных фондов.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3.6. Площадь кладбищ, находящихся в собственности муниципальных образований Московской области, определяется в соответствии с реестром муниципальной собственности соответствующих муниципальных образований Московской области.</w:t>
      </w:r>
    </w:p>
    <w:p w:rsidR="004B3828" w:rsidRPr="00B64056" w:rsidRDefault="004B3828" w:rsidP="00F0534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IV. Порядок расчета норматива расходов на транспортировку</w:t>
      </w:r>
    </w:p>
    <w:p w:rsidR="004B3828" w:rsidRPr="00B64056" w:rsidRDefault="004B3828" w:rsidP="00F0534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в морг с мест обнаружения или происшествия умерших</w:t>
      </w:r>
    </w:p>
    <w:p w:rsidR="004B3828" w:rsidRPr="00B64056" w:rsidRDefault="004B3828" w:rsidP="00F0534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для производства судебно-медицинской экспертизы</w:t>
      </w:r>
    </w:p>
    <w:p w:rsidR="004B3828" w:rsidRPr="00B64056" w:rsidRDefault="004B3828" w:rsidP="00F0534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и патолого-анатомического вскрытия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4.1. Норматив расходов на транспортировку в морг с мест обнаружения или происшествия умерших для производства судебно-медицинской экспертизы и патолого-анатомического вскрытия (Н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тум</w:t>
      </w:r>
      <w:r w:rsidRPr="00B64056">
        <w:rPr>
          <w:rFonts w:ascii="Times New Roman" w:hAnsi="Times New Roman" w:cs="Times New Roman"/>
          <w:sz w:val="24"/>
          <w:szCs w:val="24"/>
        </w:rPr>
        <w:t>) определяется в рублях на одну транспортировку и рассчитывается по следующей формуле: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Н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тум</w:t>
      </w:r>
      <w:r w:rsidRPr="00B64056">
        <w:rPr>
          <w:rFonts w:ascii="Times New Roman" w:hAnsi="Times New Roman" w:cs="Times New Roman"/>
          <w:sz w:val="24"/>
          <w:szCs w:val="24"/>
        </w:rPr>
        <w:t xml:space="preserve"> = Т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+ Р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B64056">
        <w:rPr>
          <w:rFonts w:ascii="Times New Roman" w:hAnsi="Times New Roman" w:cs="Times New Roman"/>
          <w:sz w:val="24"/>
          <w:szCs w:val="24"/>
        </w:rPr>
        <w:t xml:space="preserve"> + Об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64056">
        <w:rPr>
          <w:rFonts w:ascii="Times New Roman" w:hAnsi="Times New Roman" w:cs="Times New Roman"/>
          <w:sz w:val="24"/>
          <w:szCs w:val="24"/>
        </w:rPr>
        <w:t>, руб. / одна транспортировка, где: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Н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тум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норматив расходов на транспортировку в морг с места обнаружения или происшествия умерших для производства судебно-медицинской экспертизы и патолого-анатомического вскрытия;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Т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транспортные расходы, которые включают в себя расходы на амортизационные отчисления, ремонт и техобслуживание транспортного средства, затраты на топливо, на смазочные материалы, руб. на одну транспортировку;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Р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расходы на оплату труда водителя и санитаров, включая начисления на оплату труда, руб. на одну транспортировку;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Об</w:t>
      </w:r>
      <w:r w:rsidRPr="00B6405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64056">
        <w:rPr>
          <w:rFonts w:ascii="Times New Roman" w:hAnsi="Times New Roman" w:cs="Times New Roman"/>
          <w:sz w:val="24"/>
          <w:szCs w:val="24"/>
        </w:rPr>
        <w:t xml:space="preserve"> - общехозяйственные расходы в размере пятидесяти процентов от расходов на оплату труда водителя и санитаров, руб. на одну транспортировку.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4.2. При расчете норматива расходов на транспортировку в морг с мест обнаружения или происшествия умерших для производства судебно-медицинской экспертизы и патолого-анатомического вскрытия расходы по соответствующим показателям рассчитываются с применением индекса-дефлятора на соответствующий финансовый год, установленного в соответствии с законодательством Российской Федерации, и с учетом средней продолжительности одной перевозки на автомобиле марки УАЗ-3909, равной 1,8 часа.</w:t>
      </w:r>
    </w:p>
    <w:p w:rsidR="00E96148" w:rsidRPr="00B64056" w:rsidRDefault="00E9614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56">
        <w:rPr>
          <w:rFonts w:ascii="Times New Roman" w:hAnsi="Times New Roman" w:cs="Times New Roman"/>
          <w:sz w:val="24"/>
          <w:szCs w:val="24"/>
        </w:rPr>
        <w:t>4.3. При расчете норматива расходов на транспортировку в морг с мест обнаружения или происшествия умерших для производства судебно-медицинской экспертизы и патологоанатомического вскрытия расходы по соответствующим показателям рассчитываются с применением индекса-дефлятора на соответствующий финансовый год, установленного в соответствии с законодательством Российской Федерации</w:t>
      </w:r>
    </w:p>
    <w:p w:rsidR="004B3828" w:rsidRPr="00B64056" w:rsidRDefault="004B3828" w:rsidP="00F053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28" w:rsidRPr="00B64056" w:rsidRDefault="004B3828" w:rsidP="00F053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B64056" w:rsidRDefault="004B3828" w:rsidP="00F053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B64056" w:rsidRDefault="004B3828" w:rsidP="00F053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05F8B" w:rsidRPr="00B64056" w:rsidRDefault="00605F8B" w:rsidP="00F053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05F8B" w:rsidRPr="00B64056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6594A"/>
    <w:rsid w:val="000A5E19"/>
    <w:rsid w:val="000D436D"/>
    <w:rsid w:val="000D6C55"/>
    <w:rsid w:val="000E03E1"/>
    <w:rsid w:val="000E0658"/>
    <w:rsid w:val="000F32FF"/>
    <w:rsid w:val="00134991"/>
    <w:rsid w:val="001626B5"/>
    <w:rsid w:val="001768C3"/>
    <w:rsid w:val="001A13AE"/>
    <w:rsid w:val="001B4F74"/>
    <w:rsid w:val="001C6265"/>
    <w:rsid w:val="001C780C"/>
    <w:rsid w:val="001F4383"/>
    <w:rsid w:val="00214188"/>
    <w:rsid w:val="0021605C"/>
    <w:rsid w:val="002576A7"/>
    <w:rsid w:val="00264B1A"/>
    <w:rsid w:val="00274DD9"/>
    <w:rsid w:val="002A421C"/>
    <w:rsid w:val="002E3206"/>
    <w:rsid w:val="00305418"/>
    <w:rsid w:val="00325AD4"/>
    <w:rsid w:val="00356335"/>
    <w:rsid w:val="003C6393"/>
    <w:rsid w:val="00430591"/>
    <w:rsid w:val="00484B2A"/>
    <w:rsid w:val="0049446D"/>
    <w:rsid w:val="004A42A7"/>
    <w:rsid w:val="004A62F7"/>
    <w:rsid w:val="004B3828"/>
    <w:rsid w:val="005020A2"/>
    <w:rsid w:val="00557114"/>
    <w:rsid w:val="005638ED"/>
    <w:rsid w:val="00571973"/>
    <w:rsid w:val="00595024"/>
    <w:rsid w:val="005D0E1F"/>
    <w:rsid w:val="00605F8B"/>
    <w:rsid w:val="00614AAA"/>
    <w:rsid w:val="0063353C"/>
    <w:rsid w:val="00705CD6"/>
    <w:rsid w:val="007534B6"/>
    <w:rsid w:val="007A13C6"/>
    <w:rsid w:val="008279A1"/>
    <w:rsid w:val="00850330"/>
    <w:rsid w:val="00884B8A"/>
    <w:rsid w:val="00895964"/>
    <w:rsid w:val="008A5446"/>
    <w:rsid w:val="008C06B4"/>
    <w:rsid w:val="00987D5F"/>
    <w:rsid w:val="009952F5"/>
    <w:rsid w:val="009D70C8"/>
    <w:rsid w:val="00A16967"/>
    <w:rsid w:val="00A3041A"/>
    <w:rsid w:val="00A3351A"/>
    <w:rsid w:val="00A84EC2"/>
    <w:rsid w:val="00B02DEF"/>
    <w:rsid w:val="00B64056"/>
    <w:rsid w:val="00B70613"/>
    <w:rsid w:val="00BA734C"/>
    <w:rsid w:val="00BF4DB6"/>
    <w:rsid w:val="00C0208A"/>
    <w:rsid w:val="00C16D59"/>
    <w:rsid w:val="00CA3336"/>
    <w:rsid w:val="00CE6CCC"/>
    <w:rsid w:val="00D11D16"/>
    <w:rsid w:val="00D40CFC"/>
    <w:rsid w:val="00D459AB"/>
    <w:rsid w:val="00D94445"/>
    <w:rsid w:val="00DC14BD"/>
    <w:rsid w:val="00E01061"/>
    <w:rsid w:val="00E43763"/>
    <w:rsid w:val="00E86640"/>
    <w:rsid w:val="00E96148"/>
    <w:rsid w:val="00EB1EB4"/>
    <w:rsid w:val="00EF74DB"/>
    <w:rsid w:val="00F0534A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14D2-A842-4126-AF03-A6313CF8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11</cp:revision>
  <cp:lastPrinted>2019-01-16T13:10:00Z</cp:lastPrinted>
  <dcterms:created xsi:type="dcterms:W3CDTF">2019-01-11T12:25:00Z</dcterms:created>
  <dcterms:modified xsi:type="dcterms:W3CDTF">2019-01-21T09:24:00Z</dcterms:modified>
</cp:coreProperties>
</file>